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5D5" w:rsidRPr="00326079" w:rsidRDefault="001B6451" w:rsidP="001B6451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326079">
        <w:rPr>
          <w:rFonts w:ascii="Arial" w:hAnsi="Arial" w:cs="Arial"/>
          <w:b/>
          <w:sz w:val="24"/>
          <w:szCs w:val="24"/>
        </w:rPr>
        <w:t xml:space="preserve">ΑΝΑΚΟΙΝΩΣΗ </w:t>
      </w:r>
    </w:p>
    <w:p w:rsidR="00B635D5" w:rsidRPr="00B635D5" w:rsidRDefault="001B6451" w:rsidP="001B6451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ΤΜΗΜΑ ΜΕΤΑΡΡΥΘΜΙΣΗΣ ΚΑΙ ΕΠΙΜΟΡΦΩΣΗΣ</w:t>
      </w:r>
    </w:p>
    <w:p w:rsidR="00886786" w:rsidRDefault="001B6451" w:rsidP="001B6451">
      <w:pPr>
        <w:pBdr>
          <w:bottom w:val="single" w:sz="12" w:space="1" w:color="auto"/>
        </w:pBd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ΑΝΩΤΑΤΟ ΔΙΚΑΣΤΗΡΙΟ</w:t>
      </w:r>
    </w:p>
    <w:p w:rsidR="00B635D5" w:rsidRDefault="00B635D5" w:rsidP="001B6451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99438F" w:rsidRDefault="006F3194" w:rsidP="001B645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Στις </w:t>
      </w:r>
      <w:r w:rsidR="00DF5B4D" w:rsidRPr="00DF5B4D">
        <w:rPr>
          <w:rFonts w:ascii="Arial" w:hAnsi="Arial" w:cs="Arial"/>
          <w:sz w:val="24"/>
          <w:szCs w:val="24"/>
        </w:rPr>
        <w:t xml:space="preserve">2 </w:t>
      </w:r>
      <w:r w:rsidR="00DF5B4D">
        <w:rPr>
          <w:rFonts w:ascii="Arial" w:hAnsi="Arial" w:cs="Arial"/>
          <w:sz w:val="24"/>
          <w:szCs w:val="24"/>
        </w:rPr>
        <w:t>Σεπτεμβρίου</w:t>
      </w:r>
      <w:r w:rsidR="00504BD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2019 </w:t>
      </w:r>
      <w:r w:rsidR="0067557C">
        <w:rPr>
          <w:rFonts w:ascii="Arial" w:hAnsi="Arial" w:cs="Arial"/>
          <w:sz w:val="24"/>
          <w:szCs w:val="24"/>
        </w:rPr>
        <w:t xml:space="preserve">ολοκληρώθηκε εντός 6 μηνών, με </w:t>
      </w:r>
      <w:r w:rsidR="0067557C" w:rsidRPr="006F3194">
        <w:rPr>
          <w:rFonts w:ascii="Arial" w:hAnsi="Arial" w:cs="Arial"/>
          <w:sz w:val="24"/>
          <w:szCs w:val="24"/>
        </w:rPr>
        <w:t>τη</w:t>
      </w:r>
      <w:r w:rsidR="0067557C">
        <w:rPr>
          <w:rFonts w:ascii="Arial" w:hAnsi="Arial" w:cs="Arial"/>
          <w:sz w:val="24"/>
          <w:szCs w:val="24"/>
        </w:rPr>
        <w:t xml:space="preserve"> διαδικασία του κατεπείγοντος </w:t>
      </w:r>
      <w:r>
        <w:rPr>
          <w:rFonts w:ascii="Arial" w:hAnsi="Arial" w:cs="Arial"/>
          <w:sz w:val="24"/>
          <w:szCs w:val="24"/>
        </w:rPr>
        <w:t>η μελέτη για τ</w:t>
      </w:r>
      <w:r w:rsidR="00C16939">
        <w:rPr>
          <w:rFonts w:ascii="Arial" w:hAnsi="Arial" w:cs="Arial"/>
          <w:sz w:val="24"/>
          <w:szCs w:val="24"/>
        </w:rPr>
        <w:t>ην εισαγωγή Συστή</w:t>
      </w:r>
      <w:r>
        <w:rPr>
          <w:rFonts w:ascii="Arial" w:hAnsi="Arial" w:cs="Arial"/>
          <w:sz w:val="24"/>
          <w:szCs w:val="24"/>
        </w:rPr>
        <w:t>μα</w:t>
      </w:r>
      <w:r w:rsidR="00C16939">
        <w:rPr>
          <w:rFonts w:ascii="Arial" w:hAnsi="Arial" w:cs="Arial"/>
          <w:sz w:val="24"/>
          <w:szCs w:val="24"/>
        </w:rPr>
        <w:t xml:space="preserve">τος </w:t>
      </w:r>
      <w:r>
        <w:rPr>
          <w:rFonts w:ascii="Arial" w:hAnsi="Arial" w:cs="Arial"/>
          <w:sz w:val="24"/>
          <w:szCs w:val="24"/>
        </w:rPr>
        <w:t xml:space="preserve">Ακουστικής Ηχογράφησης των Πρακτικών </w:t>
      </w:r>
      <w:r w:rsidRPr="00B635D5">
        <w:rPr>
          <w:rFonts w:ascii="Arial" w:hAnsi="Arial" w:cs="Arial"/>
          <w:sz w:val="24"/>
          <w:szCs w:val="24"/>
        </w:rPr>
        <w:t xml:space="preserve">στα </w:t>
      </w:r>
      <w:r w:rsidR="00C16939">
        <w:rPr>
          <w:rFonts w:ascii="Arial" w:hAnsi="Arial" w:cs="Arial"/>
          <w:sz w:val="24"/>
          <w:szCs w:val="24"/>
        </w:rPr>
        <w:t xml:space="preserve">Κυπριακά </w:t>
      </w:r>
      <w:r w:rsidRPr="00B635D5">
        <w:rPr>
          <w:rFonts w:ascii="Arial" w:hAnsi="Arial" w:cs="Arial"/>
          <w:sz w:val="24"/>
          <w:szCs w:val="24"/>
        </w:rPr>
        <w:t>Δικαστ</w:t>
      </w:r>
      <w:r>
        <w:rPr>
          <w:rFonts w:ascii="Arial" w:hAnsi="Arial" w:cs="Arial"/>
          <w:sz w:val="24"/>
          <w:szCs w:val="24"/>
        </w:rPr>
        <w:t>ήρια (</w:t>
      </w:r>
      <w:r w:rsidR="00C16939">
        <w:rPr>
          <w:rFonts w:ascii="Arial" w:hAnsi="Arial" w:cs="Arial"/>
          <w:sz w:val="24"/>
          <w:szCs w:val="24"/>
        </w:rPr>
        <w:t>Feasibility Study on the In</w:t>
      </w:r>
      <w:r w:rsidR="0099438F">
        <w:rPr>
          <w:rFonts w:ascii="Arial" w:hAnsi="Arial" w:cs="Arial"/>
          <w:sz w:val="24"/>
          <w:szCs w:val="24"/>
          <w:lang w:val="en-US"/>
        </w:rPr>
        <w:t>tro</w:t>
      </w:r>
      <w:r w:rsidR="00C16939">
        <w:rPr>
          <w:rFonts w:ascii="Arial" w:hAnsi="Arial" w:cs="Arial"/>
          <w:sz w:val="24"/>
          <w:szCs w:val="24"/>
        </w:rPr>
        <w:t>duction</w:t>
      </w:r>
      <w:r w:rsidR="0099438F" w:rsidRPr="0099438F">
        <w:rPr>
          <w:rFonts w:ascii="Arial" w:hAnsi="Arial" w:cs="Arial"/>
          <w:sz w:val="24"/>
          <w:szCs w:val="24"/>
        </w:rPr>
        <w:t xml:space="preserve"> </w:t>
      </w:r>
      <w:r w:rsidR="0099438F">
        <w:rPr>
          <w:rFonts w:ascii="Arial" w:hAnsi="Arial" w:cs="Arial"/>
          <w:sz w:val="24"/>
          <w:szCs w:val="24"/>
          <w:lang w:val="en-US"/>
        </w:rPr>
        <w:t>of</w:t>
      </w:r>
      <w:r w:rsidR="0099438F" w:rsidRPr="0099438F">
        <w:rPr>
          <w:rFonts w:ascii="Arial" w:hAnsi="Arial" w:cs="Arial"/>
          <w:sz w:val="24"/>
          <w:szCs w:val="24"/>
        </w:rPr>
        <w:t xml:space="preserve"> </w:t>
      </w:r>
      <w:r w:rsidR="00C169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Digital</w:t>
      </w:r>
      <w:r w:rsidRPr="00B635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Audio</w:t>
      </w:r>
      <w:r w:rsidRPr="00B635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Recording</w:t>
      </w:r>
      <w:r w:rsidR="00C16939" w:rsidRPr="00C16939">
        <w:rPr>
          <w:rFonts w:ascii="Arial" w:hAnsi="Arial" w:cs="Arial"/>
          <w:sz w:val="24"/>
          <w:szCs w:val="24"/>
        </w:rPr>
        <w:t xml:space="preserve"> </w:t>
      </w:r>
      <w:r w:rsidR="00C16939">
        <w:rPr>
          <w:rFonts w:ascii="Arial" w:hAnsi="Arial" w:cs="Arial"/>
          <w:sz w:val="24"/>
          <w:szCs w:val="24"/>
        </w:rPr>
        <w:t>(DAR)</w:t>
      </w:r>
      <w:r w:rsidR="00C16939" w:rsidRPr="00C16939">
        <w:rPr>
          <w:rFonts w:ascii="Arial" w:hAnsi="Arial" w:cs="Arial"/>
          <w:sz w:val="24"/>
          <w:szCs w:val="24"/>
        </w:rPr>
        <w:t xml:space="preserve"> </w:t>
      </w:r>
      <w:r w:rsidR="00C16939">
        <w:rPr>
          <w:rFonts w:ascii="Arial" w:hAnsi="Arial" w:cs="Arial"/>
          <w:sz w:val="24"/>
          <w:szCs w:val="24"/>
          <w:lang w:val="en-US"/>
        </w:rPr>
        <w:t>in</w:t>
      </w:r>
      <w:r w:rsidR="00C16939" w:rsidRPr="00C16939">
        <w:rPr>
          <w:rFonts w:ascii="Arial" w:hAnsi="Arial" w:cs="Arial"/>
          <w:sz w:val="24"/>
          <w:szCs w:val="24"/>
        </w:rPr>
        <w:t xml:space="preserve"> </w:t>
      </w:r>
      <w:r w:rsidR="00C16939">
        <w:rPr>
          <w:rFonts w:ascii="Arial" w:hAnsi="Arial" w:cs="Arial"/>
          <w:sz w:val="24"/>
          <w:szCs w:val="24"/>
          <w:lang w:val="en-US"/>
        </w:rPr>
        <w:t>Court</w:t>
      </w:r>
      <w:r w:rsidR="00C16939" w:rsidRPr="00C16939">
        <w:rPr>
          <w:rFonts w:ascii="Arial" w:hAnsi="Arial" w:cs="Arial"/>
          <w:sz w:val="24"/>
          <w:szCs w:val="24"/>
        </w:rPr>
        <w:t xml:space="preserve"> </w:t>
      </w:r>
      <w:r w:rsidR="00C16939">
        <w:rPr>
          <w:rFonts w:ascii="Arial" w:hAnsi="Arial" w:cs="Arial"/>
          <w:sz w:val="24"/>
          <w:szCs w:val="24"/>
          <w:lang w:val="en-US"/>
        </w:rPr>
        <w:t>Proceedings</w:t>
      </w:r>
      <w:r w:rsidR="00C16939" w:rsidRPr="00C16939">
        <w:rPr>
          <w:rFonts w:ascii="Arial" w:hAnsi="Arial" w:cs="Arial"/>
          <w:sz w:val="24"/>
          <w:szCs w:val="24"/>
        </w:rPr>
        <w:t xml:space="preserve"> </w:t>
      </w:r>
      <w:r w:rsidR="00C16939">
        <w:rPr>
          <w:rFonts w:ascii="Arial" w:hAnsi="Arial" w:cs="Arial"/>
          <w:sz w:val="24"/>
          <w:szCs w:val="24"/>
          <w:lang w:val="en-US"/>
        </w:rPr>
        <w:t>in</w:t>
      </w:r>
      <w:r w:rsidR="00C16939" w:rsidRPr="00C16939">
        <w:rPr>
          <w:rFonts w:ascii="Arial" w:hAnsi="Arial" w:cs="Arial"/>
          <w:sz w:val="24"/>
          <w:szCs w:val="24"/>
        </w:rPr>
        <w:t xml:space="preserve"> </w:t>
      </w:r>
      <w:r w:rsidR="00C16939">
        <w:rPr>
          <w:rFonts w:ascii="Arial" w:hAnsi="Arial" w:cs="Arial"/>
          <w:sz w:val="24"/>
          <w:szCs w:val="24"/>
          <w:lang w:val="en-US"/>
        </w:rPr>
        <w:t>Cyprus</w:t>
      </w:r>
      <w:r w:rsidRPr="00B635D5">
        <w:rPr>
          <w:rFonts w:ascii="Arial" w:hAnsi="Arial" w:cs="Arial"/>
          <w:sz w:val="24"/>
          <w:szCs w:val="24"/>
        </w:rPr>
        <w:t>)</w:t>
      </w:r>
      <w:r w:rsidR="0067557C">
        <w:rPr>
          <w:rFonts w:ascii="Arial" w:hAnsi="Arial" w:cs="Arial"/>
          <w:sz w:val="24"/>
          <w:szCs w:val="24"/>
        </w:rPr>
        <w:t>.</w:t>
      </w:r>
      <w:r w:rsidR="002B4901" w:rsidRPr="002B4901">
        <w:rPr>
          <w:rFonts w:ascii="Arial" w:hAnsi="Arial" w:cs="Arial"/>
          <w:sz w:val="24"/>
          <w:szCs w:val="24"/>
        </w:rPr>
        <w:t xml:space="preserve"> </w:t>
      </w:r>
    </w:p>
    <w:p w:rsidR="00326079" w:rsidRDefault="00326079" w:rsidP="001B645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C16939" w:rsidRDefault="0099438F" w:rsidP="001B645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 έργο</w:t>
      </w:r>
      <w:r w:rsidRPr="0099438F">
        <w:rPr>
          <w:rFonts w:ascii="Arial" w:hAnsi="Arial" w:cs="Arial"/>
          <w:sz w:val="24"/>
          <w:szCs w:val="24"/>
        </w:rPr>
        <w:t xml:space="preserve"> χρηματοδοτήθηκε από την Ευρωπαϊκή </w:t>
      </w:r>
      <w:r w:rsidR="00326079">
        <w:rPr>
          <w:rFonts w:ascii="Arial" w:hAnsi="Arial" w:cs="Arial"/>
          <w:sz w:val="24"/>
          <w:szCs w:val="24"/>
        </w:rPr>
        <w:t>Επιτροπή</w:t>
      </w:r>
      <w:r w:rsidRPr="0099438F">
        <w:rPr>
          <w:rFonts w:ascii="Arial" w:hAnsi="Arial" w:cs="Arial"/>
          <w:sz w:val="24"/>
          <w:szCs w:val="24"/>
        </w:rPr>
        <w:t xml:space="preserve"> μέσω του Προγράμματος Στήριξης Διαρθρωτικών Μεταρρ</w:t>
      </w:r>
      <w:r>
        <w:rPr>
          <w:rFonts w:ascii="Arial" w:hAnsi="Arial" w:cs="Arial"/>
          <w:sz w:val="24"/>
          <w:szCs w:val="24"/>
        </w:rPr>
        <w:t xml:space="preserve">υθμίσεων </w:t>
      </w:r>
      <w:r w:rsidR="00326079">
        <w:rPr>
          <w:rFonts w:ascii="Arial" w:hAnsi="Arial" w:cs="Arial"/>
          <w:sz w:val="24"/>
          <w:szCs w:val="24"/>
        </w:rPr>
        <w:t>(</w:t>
      </w:r>
      <w:r w:rsidR="00326079">
        <w:rPr>
          <w:rFonts w:ascii="Arial" w:hAnsi="Arial" w:cs="Arial"/>
          <w:sz w:val="24"/>
          <w:szCs w:val="24"/>
          <w:lang w:val="en-US"/>
        </w:rPr>
        <w:t>SRSS</w:t>
      </w:r>
      <w:r w:rsidR="00326079" w:rsidRPr="00326079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και υλοποιήθηκε από το</w:t>
      </w:r>
      <w:r w:rsidRPr="009943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Ινστιτούτο Δημοσίου Δικαίου της Ιρλανδίας (</w:t>
      </w:r>
      <w:r>
        <w:rPr>
          <w:rFonts w:ascii="Arial" w:hAnsi="Arial" w:cs="Arial"/>
          <w:sz w:val="24"/>
          <w:szCs w:val="24"/>
          <w:lang w:val="en-US"/>
        </w:rPr>
        <w:t>IPA</w:t>
      </w:r>
      <w:r>
        <w:rPr>
          <w:rFonts w:ascii="Arial" w:hAnsi="Arial" w:cs="Arial"/>
          <w:sz w:val="24"/>
          <w:szCs w:val="24"/>
        </w:rPr>
        <w:t>)</w:t>
      </w:r>
      <w:r w:rsidR="0067557C">
        <w:rPr>
          <w:rFonts w:ascii="Arial" w:hAnsi="Arial" w:cs="Arial"/>
          <w:sz w:val="24"/>
          <w:szCs w:val="24"/>
        </w:rPr>
        <w:t xml:space="preserve">. </w:t>
      </w:r>
      <w:r w:rsidR="001B6451">
        <w:rPr>
          <w:rFonts w:ascii="Arial" w:hAnsi="Arial" w:cs="Arial"/>
          <w:sz w:val="24"/>
          <w:szCs w:val="24"/>
        </w:rPr>
        <w:t>Οι</w:t>
      </w:r>
      <w:r w:rsidR="0067557C">
        <w:rPr>
          <w:rFonts w:ascii="Arial" w:hAnsi="Arial" w:cs="Arial"/>
          <w:sz w:val="24"/>
          <w:szCs w:val="24"/>
        </w:rPr>
        <w:t xml:space="preserve"> τεχνικές προδιαγραφές του συστήματος ανατέθηκαν από την Ευρωπαϊκή Επιτροπή στην </w:t>
      </w:r>
      <w:r w:rsidR="00326079">
        <w:rPr>
          <w:rFonts w:ascii="Arial" w:hAnsi="Arial" w:cs="Arial"/>
          <w:sz w:val="24"/>
          <w:szCs w:val="24"/>
        </w:rPr>
        <w:t xml:space="preserve">ελληνική </w:t>
      </w:r>
      <w:r w:rsidR="0067557C">
        <w:rPr>
          <w:rFonts w:ascii="Arial" w:hAnsi="Arial" w:cs="Arial"/>
          <w:sz w:val="24"/>
          <w:szCs w:val="24"/>
        </w:rPr>
        <w:t xml:space="preserve">εταιρεία </w:t>
      </w:r>
      <w:r w:rsidR="0067557C">
        <w:rPr>
          <w:rFonts w:ascii="Arial" w:hAnsi="Arial" w:cs="Arial"/>
          <w:sz w:val="24"/>
          <w:szCs w:val="24"/>
          <w:lang w:val="en-US"/>
        </w:rPr>
        <w:t>Telmaco</w:t>
      </w:r>
      <w:r w:rsidR="0067557C">
        <w:rPr>
          <w:rFonts w:ascii="Arial" w:hAnsi="Arial" w:cs="Arial"/>
          <w:sz w:val="24"/>
          <w:szCs w:val="24"/>
        </w:rPr>
        <w:t>.</w:t>
      </w:r>
      <w:r w:rsidR="0067557C" w:rsidRPr="0067557C">
        <w:rPr>
          <w:rFonts w:ascii="Arial" w:hAnsi="Arial" w:cs="Arial"/>
          <w:sz w:val="24"/>
          <w:szCs w:val="24"/>
        </w:rPr>
        <w:t xml:space="preserve"> </w:t>
      </w:r>
    </w:p>
    <w:p w:rsidR="00326079" w:rsidRDefault="00326079" w:rsidP="001B645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1B6451" w:rsidRDefault="00DE5683" w:rsidP="001B645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</w:t>
      </w:r>
      <w:r w:rsidR="001B6451">
        <w:rPr>
          <w:rFonts w:ascii="Arial" w:hAnsi="Arial" w:cs="Arial"/>
          <w:sz w:val="24"/>
          <w:szCs w:val="24"/>
        </w:rPr>
        <w:t xml:space="preserve"> </w:t>
      </w:r>
      <w:r w:rsidR="004823FF">
        <w:rPr>
          <w:rFonts w:ascii="Arial" w:hAnsi="Arial" w:cs="Arial"/>
          <w:sz w:val="24"/>
          <w:szCs w:val="24"/>
        </w:rPr>
        <w:t>ολοκληρωμένη μελέτη έχει διαβιβαστεί</w:t>
      </w:r>
      <w:r>
        <w:rPr>
          <w:rFonts w:ascii="Arial" w:hAnsi="Arial" w:cs="Arial"/>
          <w:sz w:val="24"/>
          <w:szCs w:val="24"/>
        </w:rPr>
        <w:t xml:space="preserve"> στο</w:t>
      </w:r>
      <w:r w:rsidR="0067557C">
        <w:rPr>
          <w:rFonts w:ascii="Arial" w:hAnsi="Arial" w:cs="Arial"/>
          <w:sz w:val="24"/>
          <w:szCs w:val="24"/>
        </w:rPr>
        <w:t xml:space="preserve"> Ανώτατο Δικαστήριο</w:t>
      </w:r>
      <w:bookmarkStart w:id="0" w:name="_GoBack"/>
      <w:bookmarkEnd w:id="0"/>
      <w:r w:rsidR="0067557C">
        <w:rPr>
          <w:rFonts w:ascii="Arial" w:hAnsi="Arial" w:cs="Arial"/>
          <w:sz w:val="24"/>
          <w:szCs w:val="24"/>
        </w:rPr>
        <w:t xml:space="preserve"> </w:t>
      </w:r>
      <w:r w:rsidR="00F92B82">
        <w:rPr>
          <w:rFonts w:ascii="Arial" w:hAnsi="Arial" w:cs="Arial"/>
          <w:sz w:val="24"/>
          <w:szCs w:val="24"/>
        </w:rPr>
        <w:t>και στα</w:t>
      </w:r>
      <w:r w:rsidR="0067557C">
        <w:rPr>
          <w:rFonts w:ascii="Arial" w:hAnsi="Arial" w:cs="Arial"/>
          <w:sz w:val="24"/>
          <w:szCs w:val="24"/>
        </w:rPr>
        <w:t xml:space="preserve"> εμπλεκόμενα Υπουργεία</w:t>
      </w:r>
      <w:r w:rsidR="004823FF">
        <w:rPr>
          <w:rFonts w:ascii="Arial" w:hAnsi="Arial" w:cs="Arial"/>
          <w:sz w:val="24"/>
          <w:szCs w:val="24"/>
        </w:rPr>
        <w:t>:</w:t>
      </w:r>
      <w:r w:rsidR="00F92B82">
        <w:rPr>
          <w:rFonts w:ascii="Arial" w:hAnsi="Arial" w:cs="Arial"/>
          <w:sz w:val="24"/>
          <w:szCs w:val="24"/>
        </w:rPr>
        <w:t xml:space="preserve"> Υπουργείο </w:t>
      </w:r>
      <w:r w:rsidR="0067557C">
        <w:rPr>
          <w:rFonts w:ascii="Arial" w:hAnsi="Arial" w:cs="Arial"/>
          <w:sz w:val="24"/>
          <w:szCs w:val="24"/>
        </w:rPr>
        <w:t xml:space="preserve"> Δικαιοσύνης και Δημόσιας Τάξεως και </w:t>
      </w:r>
      <w:r w:rsidR="00F92B82">
        <w:rPr>
          <w:rFonts w:ascii="Arial" w:hAnsi="Arial" w:cs="Arial"/>
          <w:sz w:val="24"/>
          <w:szCs w:val="24"/>
        </w:rPr>
        <w:t xml:space="preserve"> Υπουργείο </w:t>
      </w:r>
      <w:r>
        <w:rPr>
          <w:rFonts w:ascii="Arial" w:hAnsi="Arial" w:cs="Arial"/>
          <w:sz w:val="24"/>
          <w:szCs w:val="24"/>
        </w:rPr>
        <w:t xml:space="preserve">Οικονομικών για να μελετηθεί </w:t>
      </w:r>
      <w:r w:rsidR="004823FF">
        <w:rPr>
          <w:rFonts w:ascii="Arial" w:hAnsi="Arial" w:cs="Arial"/>
          <w:sz w:val="24"/>
          <w:szCs w:val="24"/>
        </w:rPr>
        <w:t>και</w:t>
      </w:r>
      <w:r>
        <w:rPr>
          <w:rFonts w:ascii="Arial" w:hAnsi="Arial" w:cs="Arial"/>
          <w:sz w:val="24"/>
          <w:szCs w:val="24"/>
        </w:rPr>
        <w:t xml:space="preserve"> σε σχετικά σύντομο χρονικό διάστημα </w:t>
      </w:r>
      <w:r w:rsidR="004823FF">
        <w:rPr>
          <w:rFonts w:ascii="Arial" w:hAnsi="Arial" w:cs="Arial"/>
          <w:sz w:val="24"/>
          <w:szCs w:val="24"/>
        </w:rPr>
        <w:t xml:space="preserve">αναμένεται </w:t>
      </w:r>
      <w:r>
        <w:rPr>
          <w:rFonts w:ascii="Arial" w:hAnsi="Arial" w:cs="Arial"/>
          <w:sz w:val="24"/>
          <w:szCs w:val="24"/>
        </w:rPr>
        <w:t xml:space="preserve">να είναι σε θέση να ενημερώσουν την Ευρωπαϊκή Επιτροπή κατά πόσο </w:t>
      </w:r>
      <w:r w:rsidR="001B6451">
        <w:rPr>
          <w:rFonts w:ascii="Arial" w:hAnsi="Arial" w:cs="Arial"/>
          <w:sz w:val="24"/>
          <w:szCs w:val="24"/>
        </w:rPr>
        <w:t xml:space="preserve">θα προχωρήσουν </w:t>
      </w:r>
      <w:r>
        <w:rPr>
          <w:rFonts w:ascii="Arial" w:hAnsi="Arial" w:cs="Arial"/>
          <w:sz w:val="24"/>
          <w:szCs w:val="24"/>
        </w:rPr>
        <w:t xml:space="preserve">ή όχι </w:t>
      </w:r>
      <w:r w:rsidR="001B6451">
        <w:rPr>
          <w:rFonts w:ascii="Arial" w:hAnsi="Arial" w:cs="Arial"/>
          <w:sz w:val="24"/>
          <w:szCs w:val="24"/>
        </w:rPr>
        <w:t xml:space="preserve">με την υλοποίηση </w:t>
      </w:r>
      <w:r>
        <w:rPr>
          <w:rFonts w:ascii="Arial" w:hAnsi="Arial" w:cs="Arial"/>
          <w:sz w:val="24"/>
          <w:szCs w:val="24"/>
        </w:rPr>
        <w:t>του έργου.</w:t>
      </w:r>
      <w:r w:rsidR="001B6451">
        <w:rPr>
          <w:rFonts w:ascii="Arial" w:hAnsi="Arial" w:cs="Arial"/>
          <w:sz w:val="24"/>
          <w:szCs w:val="24"/>
        </w:rPr>
        <w:t xml:space="preserve"> </w:t>
      </w:r>
    </w:p>
    <w:p w:rsidR="004823FF" w:rsidRPr="004823FF" w:rsidRDefault="004823FF" w:rsidP="004823F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823FF" w:rsidRPr="004823FF" w:rsidRDefault="004823FF" w:rsidP="004823F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823FF">
        <w:rPr>
          <w:rFonts w:ascii="Arial" w:hAnsi="Arial" w:cs="Arial"/>
          <w:b/>
          <w:sz w:val="24"/>
          <w:szCs w:val="24"/>
        </w:rPr>
        <w:t xml:space="preserve">Τμήμα Μεταρρύθμισης και Επιμόρφωσης </w:t>
      </w:r>
    </w:p>
    <w:p w:rsidR="004823FF" w:rsidRPr="004823FF" w:rsidRDefault="004823FF" w:rsidP="004823F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823FF">
        <w:rPr>
          <w:rFonts w:ascii="Arial" w:hAnsi="Arial" w:cs="Arial"/>
          <w:b/>
          <w:sz w:val="24"/>
          <w:szCs w:val="24"/>
        </w:rPr>
        <w:t>Λευκωσία</w:t>
      </w:r>
    </w:p>
    <w:p w:rsidR="004823FF" w:rsidRPr="00D26490" w:rsidRDefault="004823FF" w:rsidP="004823F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823FF">
        <w:rPr>
          <w:rFonts w:ascii="Arial" w:hAnsi="Arial" w:cs="Arial"/>
          <w:b/>
          <w:sz w:val="24"/>
          <w:szCs w:val="24"/>
        </w:rPr>
        <w:t>24 Σεπτεμβρίου 201</w:t>
      </w:r>
      <w:r w:rsidR="00326079">
        <w:rPr>
          <w:rFonts w:ascii="Arial" w:hAnsi="Arial" w:cs="Arial"/>
          <w:b/>
          <w:sz w:val="24"/>
          <w:szCs w:val="24"/>
        </w:rPr>
        <w:t>9</w:t>
      </w:r>
    </w:p>
    <w:p w:rsidR="00571463" w:rsidRDefault="00571463" w:rsidP="001B645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99438F" w:rsidRDefault="0099438F" w:rsidP="001B645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9438F" w:rsidRDefault="0099438F" w:rsidP="001B645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9943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CAB" w:rsidRDefault="009B1CAB" w:rsidP="001B6451">
      <w:pPr>
        <w:spacing w:after="0" w:line="240" w:lineRule="auto"/>
      </w:pPr>
      <w:r>
        <w:separator/>
      </w:r>
    </w:p>
  </w:endnote>
  <w:endnote w:type="continuationSeparator" w:id="0">
    <w:p w:rsidR="009B1CAB" w:rsidRDefault="009B1CAB" w:rsidP="001B6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CAB" w:rsidRDefault="009B1CAB" w:rsidP="001B6451">
      <w:pPr>
        <w:spacing w:after="0" w:line="240" w:lineRule="auto"/>
      </w:pPr>
      <w:r>
        <w:separator/>
      </w:r>
    </w:p>
  </w:footnote>
  <w:footnote w:type="continuationSeparator" w:id="0">
    <w:p w:rsidR="009B1CAB" w:rsidRDefault="009B1CAB" w:rsidP="001B64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D5"/>
    <w:rsid w:val="00157B27"/>
    <w:rsid w:val="001B6451"/>
    <w:rsid w:val="002B4901"/>
    <w:rsid w:val="00326079"/>
    <w:rsid w:val="004823FF"/>
    <w:rsid w:val="00504BD2"/>
    <w:rsid w:val="00571463"/>
    <w:rsid w:val="005D7BA9"/>
    <w:rsid w:val="0067557C"/>
    <w:rsid w:val="006F3194"/>
    <w:rsid w:val="007259F7"/>
    <w:rsid w:val="00886786"/>
    <w:rsid w:val="0090560A"/>
    <w:rsid w:val="0099438F"/>
    <w:rsid w:val="009B1CAB"/>
    <w:rsid w:val="00B635D5"/>
    <w:rsid w:val="00C16939"/>
    <w:rsid w:val="00D26490"/>
    <w:rsid w:val="00DE5683"/>
    <w:rsid w:val="00DF5B4D"/>
    <w:rsid w:val="00F92B82"/>
    <w:rsid w:val="00FC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4C3E5"/>
  <w15:chartTrackingRefBased/>
  <w15:docId w15:val="{E713A910-97D7-45A7-A784-282ADA45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4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451"/>
  </w:style>
  <w:style w:type="paragraph" w:styleId="Footer">
    <w:name w:val="footer"/>
    <w:basedOn w:val="Normal"/>
    <w:link w:val="FooterChar"/>
    <w:uiPriority w:val="99"/>
    <w:unhideWhenUsed/>
    <w:rsid w:val="001B64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451"/>
  </w:style>
  <w:style w:type="paragraph" w:styleId="BalloonText">
    <w:name w:val="Balloon Text"/>
    <w:basedOn w:val="Normal"/>
    <w:link w:val="BalloonTextChar"/>
    <w:uiPriority w:val="99"/>
    <w:semiHidden/>
    <w:unhideWhenUsed/>
    <w:rsid w:val="00482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E16F0-550B-454E-BAF2-E462AA73C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Photiou</dc:creator>
  <cp:keywords/>
  <dc:description/>
  <cp:lastModifiedBy>Elena Noekleous</cp:lastModifiedBy>
  <cp:revision>3</cp:revision>
  <cp:lastPrinted>2019-09-25T06:19:00Z</cp:lastPrinted>
  <dcterms:created xsi:type="dcterms:W3CDTF">2019-09-25T07:50:00Z</dcterms:created>
  <dcterms:modified xsi:type="dcterms:W3CDTF">2019-09-25T07:52:00Z</dcterms:modified>
</cp:coreProperties>
</file>